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883AD6">
      <w:pPr>
        <w:tabs>
          <w:tab w:val="num" w:pos="720"/>
          <w:tab w:val="left" w:pos="6480"/>
        </w:tabs>
        <w:ind w:left="-851" w:firstLine="284"/>
        <w:jc w:val="both"/>
      </w:pPr>
      <w:r w:rsidRPr="00065E3A">
        <w:t xml:space="preserve">   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1A5540">
        <w:rPr>
          <w:rFonts w:eastAsia="Calibri"/>
          <w:lang w:eastAsia="en-US"/>
        </w:rPr>
        <w:t>Об утверждении муниципальной</w:t>
      </w:r>
      <w:r w:rsidR="007A2002">
        <w:rPr>
          <w:rFonts w:eastAsia="Calibri"/>
          <w:lang w:eastAsia="en-US"/>
        </w:rPr>
        <w:t xml:space="preserve"> п</w:t>
      </w:r>
      <w:r w:rsidR="001A5540">
        <w:rPr>
          <w:rFonts w:eastAsia="Calibri"/>
          <w:lang w:eastAsia="en-US"/>
        </w:rPr>
        <w:t>рограммы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 xml:space="preserve">"Развитие и обеспечение деятельности приоритетных направлений в сфере образования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201F5F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hyperlink r:id="rId7" w:history="1"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guo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katav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iv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@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.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4B2333" w:rsidRPr="00065E3A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FE00B4">
        <w:rPr>
          <w:rFonts w:ascii="Times New Roman" w:hAnsi="Times New Roman" w:cs="Times New Roman"/>
          <w:sz w:val="24"/>
          <w:szCs w:val="24"/>
        </w:rPr>
        <w:t>ений:  с «12</w:t>
      </w:r>
      <w:r w:rsidR="0007003F">
        <w:rPr>
          <w:rFonts w:ascii="Times New Roman" w:hAnsi="Times New Roman" w:cs="Times New Roman"/>
          <w:sz w:val="24"/>
          <w:szCs w:val="24"/>
        </w:rPr>
        <w:t xml:space="preserve">» </w:t>
      </w:r>
      <w:r w:rsidR="00FE00B4">
        <w:rPr>
          <w:rFonts w:ascii="Times New Roman" w:hAnsi="Times New Roman" w:cs="Times New Roman"/>
          <w:sz w:val="24"/>
          <w:szCs w:val="24"/>
        </w:rPr>
        <w:t>апреля</w:t>
      </w:r>
      <w:r w:rsidR="0007003F">
        <w:rPr>
          <w:rFonts w:ascii="Times New Roman" w:hAnsi="Times New Roman" w:cs="Times New Roman"/>
          <w:sz w:val="24"/>
          <w:szCs w:val="24"/>
        </w:rPr>
        <w:t xml:space="preserve"> </w:t>
      </w:r>
      <w:r w:rsidR="001A5540">
        <w:rPr>
          <w:rFonts w:ascii="Times New Roman" w:hAnsi="Times New Roman" w:cs="Times New Roman"/>
          <w:sz w:val="24"/>
          <w:szCs w:val="24"/>
        </w:rPr>
        <w:t>2023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FE00B4">
        <w:rPr>
          <w:rFonts w:ascii="Times New Roman" w:hAnsi="Times New Roman" w:cs="Times New Roman"/>
          <w:sz w:val="24"/>
          <w:szCs w:val="24"/>
        </w:rPr>
        <w:t>20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FE00B4">
        <w:rPr>
          <w:rFonts w:ascii="Times New Roman" w:hAnsi="Times New Roman" w:cs="Times New Roman"/>
          <w:sz w:val="24"/>
          <w:szCs w:val="24"/>
        </w:rPr>
        <w:t xml:space="preserve">апреля </w:t>
      </w:r>
      <w:r w:rsidR="002C4877">
        <w:rPr>
          <w:rFonts w:ascii="Times New Roman" w:hAnsi="Times New Roman" w:cs="Times New Roman"/>
          <w:sz w:val="24"/>
          <w:szCs w:val="24"/>
        </w:rPr>
        <w:t>2023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3708F"/>
    <w:rsid w:val="00253767"/>
    <w:rsid w:val="002C4877"/>
    <w:rsid w:val="0030305E"/>
    <w:rsid w:val="0033560D"/>
    <w:rsid w:val="00357BC9"/>
    <w:rsid w:val="00365185"/>
    <w:rsid w:val="003677DB"/>
    <w:rsid w:val="003839E9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461F8"/>
    <w:rsid w:val="00583907"/>
    <w:rsid w:val="005856F6"/>
    <w:rsid w:val="005C1367"/>
    <w:rsid w:val="005C4392"/>
    <w:rsid w:val="005F02F1"/>
    <w:rsid w:val="005F5323"/>
    <w:rsid w:val="00613F66"/>
    <w:rsid w:val="00654B04"/>
    <w:rsid w:val="00683E8D"/>
    <w:rsid w:val="00686AE5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guo_katav_i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C9CDF-5AC9-4E20-8439-1F60E8C5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35</cp:revision>
  <cp:lastPrinted>2023-04-11T04:09:00Z</cp:lastPrinted>
  <dcterms:created xsi:type="dcterms:W3CDTF">2017-02-08T05:28:00Z</dcterms:created>
  <dcterms:modified xsi:type="dcterms:W3CDTF">2023-04-11T04:12:00Z</dcterms:modified>
</cp:coreProperties>
</file>